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36"/>
          <w:szCs w:val="36"/>
        </w:rPr>
      </w:pPr>
      <w:bookmarkStart w:id="0" w:name="_GoBack"/>
      <w:bookmarkEnd w:id="0"/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陕 西 品 牌</w:t>
      </w: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sz w:val="44"/>
          <w:szCs w:val="44"/>
        </w:rPr>
        <w:t xml:space="preserve">企 业 申 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请</w:t>
      </w:r>
      <w:r>
        <w:rPr>
          <w:rFonts w:hint="eastAsia" w:ascii="宋体" w:hAnsi="宋体" w:eastAsia="宋体"/>
          <w:b/>
          <w:bCs/>
          <w:sz w:val="44"/>
          <w:szCs w:val="44"/>
        </w:rPr>
        <w:t xml:space="preserve"> 书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(服务业）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(     年度 ）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</w:p>
    <w:p>
      <w:pPr>
        <w:jc w:val="both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企业名称（盖章）：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企业统一社会信用代码：</w:t>
      </w:r>
    </w:p>
    <w:p>
      <w:pPr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住所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both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生产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经营场所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both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仿宋_GB2312" w:hAnsi="宋体" w:eastAsia="仿宋_GB2312"/>
          <w:sz w:val="32"/>
          <w:szCs w:val="32"/>
        </w:rPr>
        <w:t>填报时间：   年   月   日</w:t>
      </w: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rPr>
          <w:rFonts w:ascii="等线" w:hAnsi="等线" w:eastAsia="宋体"/>
          <w:b/>
          <w:sz w:val="21"/>
          <w:szCs w:val="21"/>
        </w:rPr>
      </w:pPr>
    </w:p>
    <w:p>
      <w:pPr>
        <w:rPr>
          <w:rFonts w:ascii="等线" w:hAnsi="等线" w:eastAsia="宋体"/>
          <w:b/>
          <w:sz w:val="21"/>
          <w:szCs w:val="21"/>
        </w:rPr>
      </w:pPr>
    </w:p>
    <w:p>
      <w:pPr>
        <w:rPr>
          <w:rFonts w:ascii="等线" w:hAnsi="等线" w:eastAsia="宋体"/>
          <w:b/>
          <w:sz w:val="21"/>
          <w:szCs w:val="21"/>
        </w:rPr>
      </w:pPr>
    </w:p>
    <w:p>
      <w:pPr>
        <w:ind w:firstLine="1687" w:firstLineChars="800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  <w:r>
        <w:rPr>
          <w:rFonts w:hint="eastAsia" w:ascii="等线" w:hAnsi="等线" w:eastAsia="宋体"/>
          <w:b/>
          <w:sz w:val="21"/>
          <w:szCs w:val="21"/>
          <w:lang w:val="en-US" w:eastAsia="zh-CN"/>
        </w:rPr>
        <w:t xml:space="preserve"> </w:t>
      </w:r>
    </w:p>
    <w:p>
      <w:pPr>
        <w:jc w:val="center"/>
        <w:rPr>
          <w:rFonts w:ascii="等线" w:hAnsi="等线" w:eastAsia="宋体"/>
          <w:b/>
          <w:sz w:val="21"/>
          <w:szCs w:val="21"/>
        </w:rPr>
      </w:pPr>
      <w:r>
        <w:rPr>
          <w:rFonts w:ascii="等线" w:hAnsi="等线" w:eastAsia="宋体"/>
          <w:b/>
          <w:sz w:val="21"/>
          <w:szCs w:val="21"/>
        </w:rPr>
        <w:t>陕西省企业品牌建设促进会</w:t>
      </w:r>
    </w:p>
    <w:p>
      <w:pPr>
        <w:jc w:val="center"/>
        <w:rPr>
          <w:rFonts w:ascii="等线" w:hAnsi="等线" w:eastAsia="宋体"/>
          <w:b/>
          <w:sz w:val="21"/>
          <w:szCs w:val="21"/>
        </w:rPr>
      </w:pPr>
      <w:r>
        <w:rPr>
          <w:rFonts w:ascii="等线" w:hAnsi="等线" w:eastAsia="宋体"/>
          <w:b/>
          <w:sz w:val="21"/>
          <w:szCs w:val="21"/>
        </w:rPr>
        <w:t>陕西省质量管理和质量保证标准化技术委员会</w:t>
      </w:r>
    </w:p>
    <w:p>
      <w:pPr>
        <w:ind w:firstLine="3360" w:firstLineChars="1600"/>
        <w:rPr>
          <w:rFonts w:ascii="宋体" w:hAnsi="宋体" w:eastAsia="宋体"/>
          <w:sz w:val="21"/>
          <w:szCs w:val="21"/>
        </w:rPr>
      </w:pPr>
    </w:p>
    <w:p>
      <w:pPr>
        <w:ind w:firstLine="2700" w:firstLineChars="15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企业综述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2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60" w:lineRule="exact"/>
              <w:ind w:firstLine="360" w:firstLineChars="200"/>
              <w:jc w:val="left"/>
              <w:rPr>
                <w:rFonts w:hint="eastAsia" w:ascii="仿宋_GB2312" w:cs="仿宋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（介绍企业基本情况，近几年生产经营、开拓国际国内市场、品牌建设、技术创新、产品质量、人才队伍建设等情况，限3000字以内）</w:t>
            </w:r>
          </w:p>
        </w:tc>
      </w:tr>
    </w:tbl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企业基本情况</w:t>
      </w:r>
    </w:p>
    <w:tbl>
      <w:tblPr>
        <w:tblStyle w:val="4"/>
        <w:tblW w:w="9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248"/>
        <w:gridCol w:w="2415"/>
        <w:gridCol w:w="241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 业 名 称</w:t>
            </w:r>
          </w:p>
        </w:tc>
        <w:tc>
          <w:tcPr>
            <w:tcW w:w="7076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详 细 地 址</w:t>
            </w:r>
          </w:p>
        </w:tc>
        <w:tc>
          <w:tcPr>
            <w:tcW w:w="7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企业法定代表人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ind w:firstLine="540" w:firstLineChars="300"/>
              <w:jc w:val="both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邮政编码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申报联系人及是否经过申报培训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联系电话和电子邮箱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登记注册类型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控股和上市情况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企业成立时间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企业注册资本（万元）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企业主要经营范围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主要产品名称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企业有无品牌管理机构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企业有无首席品牌官、品牌官、品牌专员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申报品牌类型</w:t>
            </w:r>
          </w:p>
        </w:tc>
        <w:tc>
          <w:tcPr>
            <w:tcW w:w="22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是否独立或联合建立党</w:t>
            </w: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  <w:lang w:val="en-US" w:eastAsia="zh-CN"/>
              </w:rPr>
              <w:t>组织</w:t>
            </w:r>
          </w:p>
        </w:tc>
        <w:tc>
          <w:tcPr>
            <w:tcW w:w="241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目录</w:t>
      </w:r>
    </w:p>
    <w:tbl>
      <w:tblPr>
        <w:tblStyle w:val="4"/>
        <w:tblW w:w="990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8"/>
        <w:gridCol w:w="6662"/>
        <w:gridCol w:w="790"/>
        <w:gridCol w:w="819"/>
        <w:gridCol w:w="87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企业商标注册证复印件（授权使用商标的，提交授权备案复印件）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企业法人营业执照复印件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经营范围涉及许可证项目的，提交有关部门的批准文件或有许可证明复印件或许可证明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法定代表人签署的材料真实、合法、有效及守法经营的承诺书（见附件1）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经办人员证明文件（加盖公章）；及经办人员身份证复印件（本人签字）和联系方式（见附件2)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按照“六有”（有场所、有设施、有标志、有党旗、有书报、有制度）标准建立党组织活动场所的证明；党组织出具的单位党员数量、党费缴纳、组织活动开展及受表彰奖励、通报批评的证明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企业品牌战略规划书复印件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品牌建设职能部门建立情况及负责人基本信息（身份证复印件、任职文件）；品牌建设人员专业培训资质证明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品牌管理制度及制度执行情况证明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质量管理体系认证证书复印件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组织架构、岗位职责、操作规程和服务监督制度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从业人员健康证明复印件；专业技能证书、（执业）资格证书复印件及服务员仪容仪表及行为规范规定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服务质量信息统计分析并依据结果改进的措施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销售总收入、利润总额（纳税总额统计表，附财务审计报告首页复印件）（见附件3）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固定资产总值、企业管理人员数、企业工作人员数（见附件4）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产品（国际、国内、省内、市内）销售情况统计表（见附件5）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服务规范化制度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投诉回访制度及投诉处理情况记录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营销管理部门职责及营销管理制度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三年来营销活动及业绩证明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顾客满意度测评报告及结果，在同行业中所处地位的证明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企业开展的诚信教育、培训、激励、监察和约束等活动情况记录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服务创新制度及实施情况证明；属于同行业标杆的证明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三年来研发经费投入及占比情况统计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参与制修订国际、国家、行业或地方标准的证明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发明、外观设计、实用新型专利、著作权等证明复印件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企业精神、价值观、信息内容及含义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品牌宣传推广的方式和内容，对宣传效果进行评估分析的证明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参与“质量月”、“品牌节”、“中国品牌日”等活动的证明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三年来品牌宣传推广费用支出证据复印件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驰名商标证明复印件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中华老字号证书复印件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获得各级服务类奖项及其他荣誉证书复印件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行业主要部门等级认定证书复印件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行业资质复印件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承担社会责任情况证明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环境和职业健康安全管理体系认证复印件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获得各级安全生产、职业健康、节能减排、循环经济、环境保护先进组织的证明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企业经营年限证明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76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666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left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社会捐赠证明复印件</w:t>
            </w:r>
          </w:p>
        </w:tc>
        <w:tc>
          <w:tcPr>
            <w:tcW w:w="7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460" w:lineRule="exact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备注：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1.有资料在“有”下面打“</w:t>
      </w:r>
      <w:r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  <w:t>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”；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2.无资料在“无”下面打“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”；</w:t>
      </w:r>
    </w:p>
    <w:p>
      <w:pPr>
        <w:spacing w:line="460" w:lineRule="exact"/>
        <w:ind w:firstLine="482" w:firstLineChars="200"/>
        <w:jc w:val="left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3.需说明材料的提供佐证材</w:t>
      </w:r>
    </w:p>
    <w:p>
      <w:pPr>
        <w:jc w:val="center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评审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意见</w:t>
      </w:r>
    </w:p>
    <w:tbl>
      <w:tblPr>
        <w:tblStyle w:val="4"/>
        <w:tblW w:w="8359" w:type="dxa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21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  <w:t>陕西品牌评价专业委员会</w:t>
            </w:r>
          </w:p>
          <w:p>
            <w:pPr>
              <w:pStyle w:val="3"/>
              <w:wordWrap w:val="0"/>
              <w:ind w:firstLine="21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  <w:t>评审意见：</w:t>
            </w:r>
          </w:p>
          <w:p>
            <w:pPr>
              <w:pStyle w:val="3"/>
              <w:wordWrap w:val="0"/>
              <w:ind w:firstLine="216" w:firstLineChars="100"/>
              <w:jc w:val="lef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  <w:t>（签字）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年    月  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21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  <w:lang w:eastAsia="zh-CN"/>
              </w:rPr>
              <w:t>省</w:t>
            </w:r>
            <w:r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  <w:t>品牌</w:t>
            </w:r>
            <w:r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  <w:lang w:eastAsia="zh-CN"/>
              </w:rPr>
              <w:t>评价监管</w:t>
            </w:r>
            <w:r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  <w:t>委员会</w:t>
            </w:r>
            <w:r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  <w:lang w:eastAsia="zh-CN"/>
              </w:rPr>
              <w:t>意见：</w:t>
            </w:r>
          </w:p>
          <w:p>
            <w:pPr>
              <w:pStyle w:val="3"/>
              <w:wordWrap w:val="0"/>
              <w:ind w:firstLine="21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  <w:lang w:eastAsia="zh-CN"/>
              </w:rPr>
              <w:t>盖章</w:t>
            </w:r>
            <w:r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  <w:t>）</w:t>
            </w:r>
          </w:p>
          <w:p>
            <w:pPr>
              <w:pStyle w:val="3"/>
              <w:wordWrap w:val="0"/>
              <w:ind w:firstLine="21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</w:pPr>
          </w:p>
          <w:p>
            <w:pPr>
              <w:pStyle w:val="3"/>
              <w:wordWrap w:val="0"/>
              <w:ind w:firstLine="21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</w:pPr>
          </w:p>
          <w:p>
            <w:pPr>
              <w:pStyle w:val="3"/>
              <w:wordWrap w:val="0"/>
              <w:ind w:firstLine="21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</w:pPr>
          </w:p>
          <w:p>
            <w:pPr>
              <w:pStyle w:val="3"/>
              <w:wordWrap w:val="0"/>
              <w:ind w:firstLine="21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21"/>
                <w:szCs w:val="21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年    月 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206" w:firstLineChars="100"/>
              <w:jc w:val="both"/>
              <w:rPr>
                <w:rFonts w:hint="eastAsia" w:ascii="宋体" w:hAnsi="宋体" w:eastAsia="宋体"/>
                <w:color w:val="333333"/>
                <w:spacing w:val="3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20"/>
                <w:szCs w:val="20"/>
              </w:rPr>
              <w:t>省品促会</w:t>
            </w:r>
            <w:r>
              <w:rPr>
                <w:rFonts w:hint="eastAsia"/>
                <w:color w:val="333333"/>
                <w:spacing w:val="3"/>
                <w:sz w:val="20"/>
                <w:szCs w:val="20"/>
                <w:lang w:eastAsia="zh-CN"/>
              </w:rPr>
              <w:t>评审</w:t>
            </w:r>
            <w:r>
              <w:rPr>
                <w:rFonts w:hint="eastAsia" w:ascii="宋体" w:hAnsi="宋体" w:eastAsia="宋体"/>
                <w:color w:val="333333"/>
                <w:spacing w:val="3"/>
                <w:sz w:val="20"/>
                <w:szCs w:val="20"/>
              </w:rPr>
              <w:t>意见：</w:t>
            </w:r>
          </w:p>
          <w:p>
            <w:pPr>
              <w:pStyle w:val="3"/>
              <w:wordWrap w:val="0"/>
              <w:ind w:firstLine="206" w:firstLineChars="100"/>
              <w:jc w:val="both"/>
              <w:rPr>
                <w:rFonts w:hint="eastAsia" w:ascii="宋体" w:hAnsi="宋体" w:eastAsia="宋体"/>
                <w:color w:val="333333"/>
                <w:spacing w:val="3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20"/>
                <w:szCs w:val="20"/>
              </w:rPr>
              <w:t>（盖章）</w:t>
            </w:r>
          </w:p>
          <w:p>
            <w:pPr>
              <w:pStyle w:val="3"/>
              <w:wordWrap w:val="0"/>
              <w:ind w:firstLine="558" w:firstLineChars="3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年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 月  日</w:t>
            </w:r>
          </w:p>
        </w:tc>
      </w:tr>
    </w:tbl>
    <w:p>
      <w:pPr>
        <w:jc w:val="center"/>
        <w:rPr>
          <w:rFonts w:hint="eastAsia" w:eastAsia="宋体"/>
          <w:b/>
          <w:sz w:val="36"/>
          <w:szCs w:val="36"/>
        </w:rPr>
      </w:pPr>
      <w:r>
        <w:rPr>
          <w:rFonts w:hint="eastAsia" w:eastAsia="宋体"/>
          <w:b/>
          <w:sz w:val="36"/>
          <w:szCs w:val="36"/>
        </w:rPr>
        <w:t>申</w:t>
      </w:r>
      <w:r>
        <w:rPr>
          <w:rFonts w:hint="eastAsia" w:eastAsia="宋体"/>
          <w:b/>
          <w:sz w:val="36"/>
          <w:szCs w:val="36"/>
          <w:lang w:eastAsia="zh-CN"/>
        </w:rPr>
        <w:t>请</w:t>
      </w:r>
      <w:r>
        <w:rPr>
          <w:rFonts w:hint="eastAsia" w:eastAsia="宋体"/>
          <w:b/>
          <w:sz w:val="36"/>
          <w:szCs w:val="36"/>
          <w:lang w:val="en-US" w:eastAsia="zh-CN"/>
        </w:rPr>
        <w:t>陕西</w:t>
      </w:r>
      <w:r>
        <w:rPr>
          <w:rFonts w:hint="eastAsia" w:eastAsia="宋体"/>
          <w:b/>
          <w:sz w:val="36"/>
          <w:szCs w:val="36"/>
        </w:rPr>
        <w:t>品牌企业应提交的资料清单</w:t>
      </w:r>
    </w:p>
    <w:p>
      <w:pPr>
        <w:autoSpaceDN/>
        <w:ind w:firstLine="2891" w:firstLineChars="800"/>
        <w:jc w:val="both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（服务类）</w:t>
      </w:r>
    </w:p>
    <w:p>
      <w:pPr>
        <w:numPr>
          <w:ilvl w:val="0"/>
          <w:numId w:val="0"/>
        </w:numPr>
        <w:autoSpaceDN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 w:bidi="ar-SA"/>
        </w:rPr>
      </w:pPr>
    </w:p>
    <w:p>
      <w:pPr>
        <w:numPr>
          <w:ilvl w:val="0"/>
          <w:numId w:val="0"/>
        </w:numPr>
        <w:autoSpaceDN/>
        <w:ind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1</w:t>
      </w: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.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企业商标注册证复印件（授权使用商标的，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提交授权备案复印件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）；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2</w:t>
      </w: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.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企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业法人营业执照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复印件；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 w:bidi="ar-SA"/>
        </w:rPr>
        <w:t>3</w:t>
      </w:r>
      <w:r>
        <w:rPr>
          <w:rFonts w:hint="default" w:ascii="黑体" w:hAnsi="黑体" w:eastAsia="黑体" w:cs="黑体"/>
          <w:color w:val="auto"/>
          <w:sz w:val="28"/>
          <w:szCs w:val="28"/>
          <w:lang w:val="en-US" w:eastAsia="zh-CN" w:bidi="ar-SA"/>
        </w:rPr>
        <w:t>.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经营范围涉及许可证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项目的，提交有关部门的批准文件或有许可证明复印件或许可证明；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4</w:t>
      </w: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.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法定代表人签署的材料真实、合法、有效及守法经营的承诺书（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见附件1）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5</w:t>
      </w: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.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经办人员证明文件（加盖公章）；及经办人员身份证复印件（本人签字）和联系方式（见附件2）；</w:t>
      </w:r>
    </w:p>
    <w:p>
      <w:pPr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6</w:t>
      </w: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.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按照“六有”（有场所、有设施、有标志、有党旗、有书报、有制度）标准建立党组织活动场所的证明；党组织出具的单位党员数量、党费缴纳、组织活动开展及受表彰奖励、通报批评的证明；</w:t>
      </w:r>
    </w:p>
    <w:p>
      <w:pPr>
        <w:pStyle w:val="7"/>
        <w:numPr>
          <w:ilvl w:val="0"/>
          <w:numId w:val="0"/>
        </w:numPr>
        <w:ind w:left="0" w:leftChars="0"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7</w:t>
      </w:r>
      <w:r>
        <w:rPr>
          <w:rFonts w:hint="default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.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企业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品牌战略规划书</w:t>
      </w:r>
      <w:r>
        <w:rPr>
          <w:rFonts w:hint="eastAsia" w:ascii="黑体" w:hAnsi="黑体" w:eastAsia="黑体" w:cs="黑体"/>
          <w:bCs/>
          <w:color w:val="auto"/>
          <w:sz w:val="28"/>
          <w:szCs w:val="28"/>
        </w:rPr>
        <w:t>复印件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；</w:t>
      </w:r>
    </w:p>
    <w:p>
      <w:pPr>
        <w:pStyle w:val="7"/>
        <w:tabs>
          <w:tab w:val="left" w:pos="1418"/>
        </w:tabs>
        <w:ind w:left="0" w:leftChars="0"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8.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品牌建设职能部门建立情况及负责人基本信息（身份证复印件、任职文件）；品牌建设人员专业培训资质证明；</w:t>
      </w:r>
    </w:p>
    <w:p>
      <w:pPr>
        <w:pStyle w:val="7"/>
        <w:tabs>
          <w:tab w:val="left" w:pos="1418"/>
        </w:tabs>
        <w:ind w:left="0" w:leftChars="0"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9.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 w:bidi="ar-SA"/>
        </w:rPr>
        <w:t>品牌管理制度及制度执行情况证明；</w:t>
      </w:r>
    </w:p>
    <w:p>
      <w:pPr>
        <w:numPr>
          <w:ilvl w:val="0"/>
          <w:numId w:val="0"/>
        </w:numPr>
        <w:tabs>
          <w:tab w:val="left" w:pos="1418"/>
        </w:tabs>
        <w:ind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10.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质量管理体系认证证书复印件；</w:t>
      </w:r>
    </w:p>
    <w:p>
      <w:pPr>
        <w:numPr>
          <w:ilvl w:val="0"/>
          <w:numId w:val="0"/>
        </w:numPr>
        <w:tabs>
          <w:tab w:val="left" w:pos="1418"/>
        </w:tabs>
        <w:ind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:lang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11.组织架构、岗位职责、操作规程和服务监督制度；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12.从业人员健康证明复印件；专业技能证书、（执业）资格证书复印件及服务员仪容仪表及行为规范规定；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13.服务质量信息统计分析并依据结果改进的措施；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14.销售总收入、利润总额、纳税总额统计表，（附财务审计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eastAsia="zh-CN"/>
        </w:rPr>
        <w:t>报告首页复印件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）（见附件3）；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15.固定资产总值、企业管理人员数、企业工作人员数（见附件4）；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16.产品（国际、国内、省内、市内）销售情况统计表</w:t>
      </w: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（见附件5）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:lang w:val="en-US" w:eastAsia="zh-CN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17.</w:t>
      </w:r>
      <w:r>
        <w:rPr>
          <w:rFonts w:hint="eastAsia" w:ascii="黑体" w:hAnsi="黑体" w:eastAsia="黑体" w:cs="黑体"/>
          <w:sz w:val="28"/>
          <w:szCs w:val="28"/>
        </w:rPr>
        <w:t>服务规范化制度；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黑体" w:hAnsi="黑体" w:eastAsia="黑体" w:cs="黑体"/>
          <w:bCs/>
          <w:color w:val="auto"/>
          <w:sz w:val="28"/>
          <w:szCs w:val="28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18.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投诉回访制度及投诉处理情况记录；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19.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营销管理部门职责及营销管理制度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20.三年来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营销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活动及业绩证明；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21.顾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客满意度测评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报告及结果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，在同行业中所处地位</w:t>
      </w:r>
      <w:r>
        <w:rPr>
          <w:rFonts w:hint="eastAsia" w:ascii="黑体" w:hAnsi="黑体" w:eastAsia="黑体" w:cs="黑体"/>
          <w:color w:val="auto"/>
          <w:sz w:val="28"/>
          <w:szCs w:val="28"/>
          <w:lang w:eastAsia="zh-CN"/>
        </w:rPr>
        <w:t>的证明；</w:t>
      </w:r>
    </w:p>
    <w:p>
      <w:pPr>
        <w:numPr>
          <w:ilvl w:val="0"/>
          <w:numId w:val="0"/>
        </w:numPr>
        <w:ind w:leftChars="0" w:firstLine="560" w:firstLineChars="200"/>
        <w:rPr>
          <w:rFonts w:hint="eastAsia" w:ascii="黑体" w:hAnsi="黑体" w:eastAsia="黑体" w:cs="黑体"/>
          <w:bCs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bCs/>
          <w:color w:val="auto"/>
          <w:sz w:val="28"/>
          <w:szCs w:val="28"/>
          <w:lang w:val="en-US" w:eastAsia="zh-CN"/>
        </w:rPr>
        <w:t>22.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企业开展的</w:t>
      </w:r>
      <w:r>
        <w:rPr>
          <w:rFonts w:hint="eastAsia" w:ascii="黑体" w:hAnsi="黑体" w:eastAsia="黑体" w:cs="黑体"/>
          <w:sz w:val="28"/>
          <w:szCs w:val="28"/>
        </w:rPr>
        <w:t>诚信教育、培训、激励、监察和约束等活动情况记录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；</w:t>
      </w:r>
    </w:p>
    <w:p>
      <w:pPr>
        <w:numPr>
          <w:ilvl w:val="0"/>
          <w:numId w:val="0"/>
        </w:numPr>
        <w:autoSpaceDN/>
        <w:ind w:leftChars="0" w:firstLine="560" w:firstLineChars="200"/>
        <w:rPr>
          <w:rFonts w:hint="eastAsia" w:ascii="黑体" w:hAnsi="黑体" w:eastAsia="黑体" w:cs="黑体"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23.服务创新制度及实施情况证明；属于同行业标杆的证明。</w:t>
      </w:r>
    </w:p>
    <w:p>
      <w:pPr>
        <w:autoSpaceDN/>
        <w:ind w:firstLine="560" w:firstLineChars="200"/>
        <w:rPr>
          <w:rFonts w:hint="eastAsia" w:ascii="黑体" w:hAnsi="黑体" w:eastAsia="黑体" w:cs="黑体"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color w:val="auto"/>
          <w:sz w:val="28"/>
          <w:szCs w:val="28"/>
        </w:rPr>
        <w:t>2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.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 w:bidi="ar-SA"/>
        </w:rPr>
        <w:t>三年</w:t>
      </w:r>
      <w:r>
        <w:rPr>
          <w:rFonts w:hint="eastAsia" w:ascii="黑体" w:hAnsi="黑体" w:eastAsia="黑体" w:cs="黑体"/>
          <w:sz w:val="28"/>
          <w:szCs w:val="28"/>
          <w:lang w:val="en-US" w:eastAsia="zh-CN" w:bidi="ar-SA"/>
        </w:rPr>
        <w:t>来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研发经费投入及占比情况统计；</w:t>
      </w:r>
    </w:p>
    <w:p>
      <w:pPr>
        <w:numPr>
          <w:ilvl w:val="0"/>
          <w:numId w:val="0"/>
        </w:numPr>
        <w:autoSpaceDN/>
        <w:ind w:firstLine="560" w:firstLineChars="200"/>
        <w:rPr>
          <w:rFonts w:hint="eastAsia" w:ascii="黑体" w:hAnsi="黑体" w:eastAsia="黑体" w:cs="黑体"/>
          <w:color w:val="auto"/>
          <w:sz w:val="28"/>
          <w:szCs w:val="28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25.参与制修订国际、国家、行业或地方标准的证明；</w:t>
      </w:r>
    </w:p>
    <w:p>
      <w:pPr>
        <w:widowControl/>
        <w:numPr>
          <w:ilvl w:val="0"/>
          <w:numId w:val="0"/>
        </w:numPr>
        <w:autoSpaceDN/>
        <w:ind w:leftChars="0" w:firstLine="560" w:firstLineChars="200"/>
        <w:rPr>
          <w:rFonts w:hint="eastAsia" w:ascii="黑体" w:hAnsi="黑体" w:eastAsia="黑体" w:cs="黑体"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26.发明、外观设计、实用新型专利、著作权等证明复印件；</w:t>
      </w:r>
    </w:p>
    <w:p>
      <w:pPr>
        <w:numPr>
          <w:ilvl w:val="0"/>
          <w:numId w:val="0"/>
        </w:numPr>
        <w:autoSpaceDN/>
        <w:ind w:leftChars="0" w:firstLine="560" w:firstLineChars="200"/>
        <w:rPr>
          <w:rFonts w:hint="eastAsia" w:ascii="黑体" w:hAnsi="黑体" w:eastAsia="黑体" w:cs="黑体"/>
          <w:color w:val="E54C5E" w:themeColor="accent6"/>
          <w:sz w:val="28"/>
          <w:szCs w:val="28"/>
          <w14:textFill>
            <w14:solidFill>
              <w14:schemeClr w14:val="accent6"/>
            </w14:solidFill>
          </w14:textFill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27.企业精神、价值观、信息内容及含义；</w:t>
      </w:r>
    </w:p>
    <w:p>
      <w:pPr>
        <w:numPr>
          <w:ilvl w:val="0"/>
          <w:numId w:val="0"/>
        </w:numPr>
        <w:autoSpaceDN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28.品牌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宣</w:t>
      </w:r>
      <w:r>
        <w:rPr>
          <w:rFonts w:hint="eastAsia" w:ascii="黑体" w:hAnsi="黑体" w:eastAsia="黑体" w:cs="黑体"/>
          <w:sz w:val="28"/>
          <w:szCs w:val="28"/>
        </w:rPr>
        <w:t>传推广的方式和内容，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对宣传效果进行评估分析的证明；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29.参与“质量月”、“品牌节”、“中国品牌日”等活动的证明；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30.三年来品牌宣传推广费用支出证据复印件；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31.驰名商标证明复印件；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32.中华老字号证书复印件；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33.获得各级服务类奖项及其他荣誉证书复印件；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34.行业主要部门等级认定证书复印件；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35.行业资质复印件；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36.承担社会责任情况证明；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37.环境和职业健康安全管理体系认证复印件；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38.获得各级安全生产、职业健康、节能减排、循环经济、环境保护先进组织的证明；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39.企业经营年限证明；</w:t>
      </w:r>
    </w:p>
    <w:p>
      <w:pPr>
        <w:widowControl w:val="0"/>
        <w:numPr>
          <w:ilvl w:val="0"/>
          <w:numId w:val="0"/>
        </w:numPr>
        <w:autoSpaceDE w:val="0"/>
        <w:autoSpaceDN/>
        <w:ind w:firstLine="560" w:firstLineChars="20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40.社会捐赠证明复印件；</w:t>
      </w:r>
    </w:p>
    <w:p>
      <w:pPr>
        <w:widowControl w:val="0"/>
        <w:numPr>
          <w:ilvl w:val="0"/>
          <w:numId w:val="0"/>
        </w:numPr>
        <w:autoSpaceDE w:val="0"/>
        <w:autoSpaceDN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备注：</w:t>
      </w:r>
    </w:p>
    <w:p>
      <w:pPr>
        <w:numPr>
          <w:ilvl w:val="0"/>
          <w:numId w:val="0"/>
        </w:numPr>
        <w:ind w:firstLine="560" w:firstLineChars="200"/>
        <w:rPr>
          <w:rFonts w:hint="default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1.以上各项未注明提交复印件的，原则上应提交原件；提交复印件的，均需加盖公章并署名“与原件一致”；某一事项复印件材料页码较多时，在首页加盖公章并署名“与原件一致”，同时加盖骑缝章。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2.整理装订申请资料时，请按材料目录序号的顺序装订；资料装订后页码可手工标注。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承诺书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本单位郑重承诺：本次申请品牌评价提交的所有材料均真实、合法、有效，如有虚假，因此产生的法律责任由本单位全部承担。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本单位守法经营，三年来，未发生重大安全、环保和质量事故，单位或法定代表人无不良信用记录。</w:t>
      </w:r>
    </w:p>
    <w:p>
      <w:pPr>
        <w:jc w:val="left"/>
        <w:rPr>
          <w:rFonts w:hint="eastAsia"/>
          <w:sz w:val="44"/>
          <w:szCs w:val="44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法定代表人：（签字）</w:t>
      </w:r>
    </w:p>
    <w:p>
      <w:pPr>
        <w:ind w:firstLine="4480" w:firstLineChars="14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（加盖公章）</w:t>
      </w:r>
    </w:p>
    <w:p>
      <w:pPr>
        <w:ind w:firstLine="1600" w:firstLineChars="5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月   日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附件2： </w:t>
      </w:r>
    </w:p>
    <w:p>
      <w:pPr>
        <w:numPr>
          <w:ilvl w:val="0"/>
          <w:numId w:val="0"/>
        </w:numPr>
        <w:autoSpaceDE w:val="0"/>
        <w:autoSpaceDN w:val="0"/>
        <w:jc w:val="center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/>
        </w:rPr>
        <w:t>经办人员证明</w:t>
      </w:r>
    </w:p>
    <w:p>
      <w:pPr>
        <w:autoSpaceDE w:val="0"/>
        <w:autoSpaceDN w:val="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jc w:val="both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陕西省企业品牌建设促进会：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兹委托XXX(XXX身份证号码)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办理申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品牌的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相关工作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请予以接洽为谢！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特此证明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sz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  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法定代表人签字</w:t>
      </w:r>
      <w:r>
        <w:rPr>
          <w:rFonts w:hint="eastAsia" w:cs="宋体"/>
          <w:sz w:val="32"/>
          <w:lang w:val="en-US" w:eastAsia="zh-CN"/>
        </w:rPr>
        <w:t>：</w:t>
      </w:r>
    </w:p>
    <w:p>
      <w:pPr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单位盖章（公章）：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 × 年×月×日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附:经办人员身份证复印件（粘贴）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tabs>
          <w:tab w:val="left" w:pos="528"/>
        </w:tabs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经办人联系电话：</w:t>
      </w:r>
    </w:p>
    <w:p>
      <w:pPr>
        <w:tabs>
          <w:tab w:val="left" w:pos="528"/>
        </w:tabs>
        <w:autoSpaceDE w:val="0"/>
        <w:autoSpaceDN w:val="0"/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附件3: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销售总收入、利润总额、纳税总额统计表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（附财务审计报告首页复印件）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21"/>
          <w:szCs w:val="21"/>
          <w:lang w:val="en-US" w:eastAsia="zh-CN"/>
        </w:rPr>
      </w:pPr>
    </w:p>
    <w:tbl>
      <w:tblPr>
        <w:tblStyle w:val="5"/>
        <w:tblW w:w="8586" w:type="dxa"/>
        <w:tblInd w:w="-5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5"/>
        <w:gridCol w:w="1750"/>
        <w:gridCol w:w="2032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指标内容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185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9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总销售收入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9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产品利润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总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额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94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纳税总额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附件4：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固定资产总值、企业管理人员数、企业工作人员数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5"/>
        <w:tblW w:w="8174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032"/>
        <w:gridCol w:w="203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指标内容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固定资产总值（万元）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企业管理人员数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企业工作人员数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附件5：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产品（国际、国内、省内、市内）销售情况统计表</w:t>
      </w: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5"/>
        <w:tblW w:w="10425" w:type="dxa"/>
        <w:tblInd w:w="-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50"/>
        <w:gridCol w:w="775"/>
        <w:gridCol w:w="737"/>
        <w:gridCol w:w="750"/>
        <w:gridCol w:w="738"/>
        <w:gridCol w:w="800"/>
        <w:gridCol w:w="700"/>
        <w:gridCol w:w="750"/>
        <w:gridCol w:w="712"/>
        <w:gridCol w:w="725"/>
        <w:gridCol w:w="800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30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both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市 内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市 内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市 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lkNTdmMmRhMWM5OGI1YmJjNTIzNDgyY2Y4NTRjNDAifQ=="/>
  </w:docVars>
  <w:rsids>
    <w:rsidRoot w:val="4DFD00AE"/>
    <w:rsid w:val="031E6042"/>
    <w:rsid w:val="03E8196F"/>
    <w:rsid w:val="06305FEC"/>
    <w:rsid w:val="06BD54BE"/>
    <w:rsid w:val="0B6B0D1C"/>
    <w:rsid w:val="0E3E652C"/>
    <w:rsid w:val="11095B5C"/>
    <w:rsid w:val="13181502"/>
    <w:rsid w:val="18786026"/>
    <w:rsid w:val="190F0738"/>
    <w:rsid w:val="19792055"/>
    <w:rsid w:val="225A4FC2"/>
    <w:rsid w:val="25810204"/>
    <w:rsid w:val="29C70E8E"/>
    <w:rsid w:val="2E883D44"/>
    <w:rsid w:val="30BD7941"/>
    <w:rsid w:val="3569521C"/>
    <w:rsid w:val="36D668E1"/>
    <w:rsid w:val="38371F7A"/>
    <w:rsid w:val="3B027CA5"/>
    <w:rsid w:val="3C2B783E"/>
    <w:rsid w:val="3C424B54"/>
    <w:rsid w:val="3EE65D5F"/>
    <w:rsid w:val="41F7610A"/>
    <w:rsid w:val="476D363B"/>
    <w:rsid w:val="49E1317B"/>
    <w:rsid w:val="4DFD00AE"/>
    <w:rsid w:val="50EA7B34"/>
    <w:rsid w:val="51AB6549"/>
    <w:rsid w:val="51D11D27"/>
    <w:rsid w:val="5A427C66"/>
    <w:rsid w:val="5AFA22EF"/>
    <w:rsid w:val="5C98083A"/>
    <w:rsid w:val="6338182F"/>
    <w:rsid w:val="6BB5356A"/>
    <w:rsid w:val="6D9E4E7E"/>
    <w:rsid w:val="6E09510F"/>
    <w:rsid w:val="725447AE"/>
    <w:rsid w:val="74595825"/>
    <w:rsid w:val="75230DD0"/>
    <w:rsid w:val="7685416A"/>
    <w:rsid w:val="7BEF326A"/>
    <w:rsid w:val="7CD819B0"/>
    <w:rsid w:val="7E61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sz w:val="22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autoRedefine/>
    <w:unhideWhenUsed/>
    <w:qFormat/>
    <w:uiPriority w:val="99"/>
    <w:rPr>
      <w:rFonts w:cs="Times New Roman"/>
      <w:sz w:val="24"/>
      <w:szCs w:val="24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2957</Words>
  <Characters>3075</Characters>
  <Lines>0</Lines>
  <Paragraphs>0</Paragraphs>
  <TotalTime>3</TotalTime>
  <ScaleCrop>false</ScaleCrop>
  <LinksUpToDate>false</LinksUpToDate>
  <CharactersWithSpaces>3285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2024-02-26T06:50:00Z</dcterms:created>
  <dc:creator>艾益生韩</dc:creator>
  <cp:lastModifiedBy>艾益生韩</cp:lastModifiedBy>
  <cp:lastPrinted>2024-03-29T06:13:00Z</cp:lastPrinted>
  <dcterms:modified xsi:type="dcterms:W3CDTF">2024-06-26T10:32:44Z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CED150EBDCF74A7BAFB21F11CBAE9D56_13</vt:lpwstr>
  </property>
</Properties>
</file>